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4B33C" w14:textId="77777777" w:rsidR="006A7B57" w:rsidRDefault="006A7B57"/>
    <w:p w14:paraId="2492ED35" w14:textId="77777777" w:rsidR="006A7B57" w:rsidRDefault="006A7B57"/>
    <w:p w14:paraId="08B0F9F1" w14:textId="77777777" w:rsidR="006A7B57" w:rsidRDefault="006A7B57"/>
    <w:p w14:paraId="1D42FCB3" w14:textId="145076E1" w:rsidR="006A7B57" w:rsidRPr="006A7B57" w:rsidRDefault="006A7B57" w:rsidP="006A7B57">
      <w:pPr>
        <w:rPr>
          <w:b/>
          <w:bCs/>
          <w:sz w:val="28"/>
          <w:szCs w:val="28"/>
        </w:rPr>
      </w:pPr>
      <w:r w:rsidRPr="006A7B57">
        <w:rPr>
          <w:b/>
          <w:bCs/>
          <w:sz w:val="28"/>
          <w:szCs w:val="28"/>
        </w:rPr>
        <w:t xml:space="preserve">Creative Media </w:t>
      </w:r>
      <w:r w:rsidR="009A0232">
        <w:rPr>
          <w:b/>
          <w:bCs/>
          <w:sz w:val="28"/>
          <w:szCs w:val="28"/>
        </w:rPr>
        <w:t xml:space="preserve">and Web Designer </w:t>
      </w:r>
      <w:r w:rsidR="007761BC">
        <w:rPr>
          <w:b/>
          <w:bCs/>
          <w:sz w:val="28"/>
          <w:szCs w:val="28"/>
        </w:rPr>
        <w:t>freelance contract</w:t>
      </w:r>
      <w:r w:rsidRPr="006A7B57">
        <w:rPr>
          <w:b/>
          <w:bCs/>
          <w:sz w:val="28"/>
          <w:szCs w:val="28"/>
        </w:rPr>
        <w:t>:</w:t>
      </w:r>
    </w:p>
    <w:p w14:paraId="4D95E4FC" w14:textId="20D8CD70" w:rsidR="006A7B57" w:rsidRDefault="006A7B57" w:rsidP="006A7B57">
      <w:r>
        <w:t xml:space="preserve">We are looking </w:t>
      </w:r>
      <w:r w:rsidR="00FC06EF">
        <w:t xml:space="preserve">to work with a </w:t>
      </w:r>
      <w:r>
        <w:t xml:space="preserve">Creative </w:t>
      </w:r>
      <w:r w:rsidR="00FC06EF">
        <w:t>M</w:t>
      </w:r>
      <w:r>
        <w:t xml:space="preserve">edia </w:t>
      </w:r>
      <w:r w:rsidR="00FC06EF">
        <w:t xml:space="preserve">Technician </w:t>
      </w:r>
      <w:r>
        <w:t xml:space="preserve">with multimedia skills to </w:t>
      </w:r>
      <w:r w:rsidR="00FC06EF">
        <w:t xml:space="preserve">design and develop an online shop on our website, work closely with our Front of House and Facilities Assistant to catalogue and input the content from our collectives work and to produce a virtual tour of our commercial space to promote its launch. The candidate would be competent in web design, </w:t>
      </w:r>
      <w:r>
        <w:t>graphics, edit</w:t>
      </w:r>
      <w:r w:rsidR="00FC06EF">
        <w:t>ing</w:t>
      </w:r>
      <w:r>
        <w:t xml:space="preserve"> video content post production</w:t>
      </w:r>
      <w:r w:rsidR="00FC06EF">
        <w:t xml:space="preserve"> using RICOH THETA and Matterport and </w:t>
      </w:r>
      <w:r w:rsidR="009A0232">
        <w:t>liaising</w:t>
      </w:r>
      <w:r w:rsidR="00FC06EF">
        <w:t xml:space="preserve"> with the wider team to maintain functionality for our users</w:t>
      </w:r>
      <w:r w:rsidR="00E02CB5">
        <w:t>,</w:t>
      </w:r>
      <w:r>
        <w:t xml:space="preserve"> provide photographic documentation and assist the Marketing officer in delivering this as online content. You would also work closely with the Project Manager and Curator to ensure that content is aligned with the project outcomes and be able to keep the integrity each of our exhibitions curatorial approach.</w:t>
      </w:r>
    </w:p>
    <w:p w14:paraId="668529B6" w14:textId="1D9E1D63" w:rsidR="00FC06EF" w:rsidRPr="00FC06EF" w:rsidRDefault="00FC06EF" w:rsidP="006A7B57">
      <w:pPr>
        <w:rPr>
          <w:b/>
          <w:bCs/>
        </w:rPr>
      </w:pPr>
    </w:p>
    <w:p w14:paraId="0A7E81E0" w14:textId="0B720CF5" w:rsidR="006A7B57" w:rsidRPr="00FC06EF" w:rsidRDefault="00FC06EF" w:rsidP="006A7B57">
      <w:pPr>
        <w:rPr>
          <w:b/>
          <w:bCs/>
        </w:rPr>
      </w:pPr>
      <w:r w:rsidRPr="00FC06EF">
        <w:rPr>
          <w:b/>
          <w:bCs/>
        </w:rPr>
        <w:t>The contract would entail;</w:t>
      </w:r>
    </w:p>
    <w:p w14:paraId="06CF7F26" w14:textId="4ED8344D" w:rsidR="00FC06EF" w:rsidRDefault="00FC06EF" w:rsidP="006A7B57">
      <w:pPr>
        <w:pStyle w:val="ListParagraph"/>
        <w:numPr>
          <w:ilvl w:val="0"/>
          <w:numId w:val="1"/>
        </w:numPr>
      </w:pPr>
      <w:r>
        <w:t xml:space="preserve">To work with the wider team to design a fully functioning online shop, maintaining the integrity of the existing brand and simple functionality for our affiliates and service users. This may include the creation of supporting graphics and photographic content. </w:t>
      </w:r>
    </w:p>
    <w:p w14:paraId="4168B725" w14:textId="59D68048" w:rsidR="006A7B57" w:rsidRDefault="00FC06EF" w:rsidP="006A7B57">
      <w:pPr>
        <w:pStyle w:val="ListParagraph"/>
        <w:numPr>
          <w:ilvl w:val="0"/>
          <w:numId w:val="1"/>
        </w:numPr>
      </w:pPr>
      <w:r>
        <w:t>To be competent in capturing and producing a user-friendly virtual tour of the space, supported with external links to our affiliated artists profiles.</w:t>
      </w:r>
      <w:r w:rsidR="006A7B57">
        <w:t xml:space="preserve"> </w:t>
      </w:r>
    </w:p>
    <w:p w14:paraId="0090ACE6" w14:textId="77777777" w:rsidR="006A7B57" w:rsidRDefault="006A7B57" w:rsidP="006A7B57">
      <w:pPr>
        <w:pStyle w:val="ListParagraph"/>
        <w:numPr>
          <w:ilvl w:val="0"/>
          <w:numId w:val="1"/>
        </w:numPr>
      </w:pPr>
      <w:r>
        <w:t>Ensure our brand is maintained throughout all creative content and outputs</w:t>
      </w:r>
    </w:p>
    <w:p w14:paraId="4945A29C" w14:textId="77777777" w:rsidR="006A7B57" w:rsidRDefault="006A7B57" w:rsidP="006A7B57">
      <w:pPr>
        <w:pStyle w:val="ListParagraph"/>
        <w:numPr>
          <w:ilvl w:val="0"/>
          <w:numId w:val="1"/>
        </w:numPr>
      </w:pPr>
      <w:r>
        <w:t>Maintain knowledge of the latest digital trends that could enhance content interaction and user experience</w:t>
      </w:r>
    </w:p>
    <w:p w14:paraId="0F7C1736" w14:textId="6F0ADE00" w:rsidR="006A7B57" w:rsidRPr="006A7B57" w:rsidRDefault="00FC06EF" w:rsidP="006A7B57">
      <w:pPr>
        <w:rPr>
          <w:b/>
          <w:bCs/>
        </w:rPr>
      </w:pPr>
      <w:r>
        <w:rPr>
          <w:b/>
          <w:bCs/>
        </w:rPr>
        <w:t>Considerations for candidate</w:t>
      </w:r>
      <w:r w:rsidR="006A7B57" w:rsidRPr="006A7B57">
        <w:rPr>
          <w:b/>
          <w:bCs/>
        </w:rPr>
        <w:t>:</w:t>
      </w:r>
    </w:p>
    <w:p w14:paraId="26933E12" w14:textId="77FCA5B8" w:rsidR="006A7B57" w:rsidRDefault="00FC06EF" w:rsidP="006A7B57">
      <w:pPr>
        <w:pStyle w:val="ListParagraph"/>
        <w:numPr>
          <w:ilvl w:val="0"/>
          <w:numId w:val="2"/>
        </w:numPr>
      </w:pPr>
      <w:r>
        <w:t xml:space="preserve">To </w:t>
      </w:r>
      <w:r w:rsidR="006A7B57">
        <w:t xml:space="preserve">Uphold all aspects of company policies and procedures and legal requirements in relation to personal conduct. </w:t>
      </w:r>
    </w:p>
    <w:p w14:paraId="79C10F01" w14:textId="146ED494" w:rsidR="006A7B57" w:rsidRDefault="006A7B57" w:rsidP="006A7B57">
      <w:pPr>
        <w:pStyle w:val="ListParagraph"/>
        <w:numPr>
          <w:ilvl w:val="0"/>
          <w:numId w:val="2"/>
        </w:numPr>
      </w:pPr>
      <w:r>
        <w:t xml:space="preserve">Prepare for and engage in one-to-one meetings </w:t>
      </w:r>
      <w:r w:rsidR="00FC06EF">
        <w:t>to develop outcomes.</w:t>
      </w:r>
    </w:p>
    <w:p w14:paraId="7E698ABA" w14:textId="77777777" w:rsidR="006A7B57" w:rsidRDefault="006A7B57" w:rsidP="006A7B57">
      <w:pPr>
        <w:pStyle w:val="ListParagraph"/>
        <w:numPr>
          <w:ilvl w:val="0"/>
          <w:numId w:val="2"/>
        </w:numPr>
      </w:pPr>
      <w:r>
        <w:t xml:space="preserve">Maintain professional development and personal development plans. </w:t>
      </w:r>
    </w:p>
    <w:p w14:paraId="2ADA2651" w14:textId="01088398" w:rsidR="006A7B57" w:rsidRDefault="006A7B57" w:rsidP="006A7B57">
      <w:pPr>
        <w:pStyle w:val="ListParagraph"/>
        <w:numPr>
          <w:ilvl w:val="0"/>
          <w:numId w:val="2"/>
        </w:numPr>
      </w:pPr>
      <w:r>
        <w:t xml:space="preserve">Be willing and committed to </w:t>
      </w:r>
      <w:r w:rsidR="00FC06EF">
        <w:t xml:space="preserve">adapt to new ways of working and the </w:t>
      </w:r>
      <w:r w:rsidR="009A0232">
        <w:t>organisation’s</w:t>
      </w:r>
      <w:r w:rsidR="00FC06EF">
        <w:t xml:space="preserve"> needs.</w:t>
      </w:r>
    </w:p>
    <w:p w14:paraId="0DFCC50D" w14:textId="77777777" w:rsidR="006A7B57" w:rsidRPr="006A7B57" w:rsidRDefault="006A7B57" w:rsidP="006A7B57">
      <w:pPr>
        <w:rPr>
          <w:b/>
          <w:bCs/>
        </w:rPr>
      </w:pPr>
      <w:r w:rsidRPr="006A7B57">
        <w:rPr>
          <w:b/>
          <w:bCs/>
        </w:rPr>
        <w:t>Person Specification -</w:t>
      </w:r>
    </w:p>
    <w:p w14:paraId="2E490457" w14:textId="44FDB672" w:rsidR="006A7B57" w:rsidRDefault="006A7B57" w:rsidP="006A7B57">
      <w:pPr>
        <w:pStyle w:val="ListParagraph"/>
        <w:numPr>
          <w:ilvl w:val="0"/>
          <w:numId w:val="3"/>
        </w:numPr>
      </w:pPr>
      <w:r>
        <w:t>Demonstrable work experience in graphic design</w:t>
      </w:r>
      <w:r w:rsidR="00FC06EF">
        <w:t>, Website design</w:t>
      </w:r>
      <w:r>
        <w:t xml:space="preserve"> and/or video production</w:t>
      </w:r>
      <w:r w:rsidR="00FC06EF">
        <w:t>, RICOH THETA Z1.</w:t>
      </w:r>
    </w:p>
    <w:p w14:paraId="42385319" w14:textId="77777777" w:rsidR="006A7B57" w:rsidRDefault="006A7B57" w:rsidP="006A7B57">
      <w:pPr>
        <w:pStyle w:val="ListParagraph"/>
        <w:numPr>
          <w:ilvl w:val="0"/>
          <w:numId w:val="3"/>
        </w:numPr>
      </w:pPr>
      <w:r>
        <w:t>Intermediate proficiency in key Adobe software: InDesign, Illustrator and Photoshop</w:t>
      </w:r>
    </w:p>
    <w:p w14:paraId="68BA61B9" w14:textId="77777777" w:rsidR="006A7B57" w:rsidRDefault="006A7B57" w:rsidP="006A7B57">
      <w:pPr>
        <w:pStyle w:val="ListParagraph"/>
        <w:numPr>
          <w:ilvl w:val="0"/>
          <w:numId w:val="3"/>
        </w:numPr>
      </w:pPr>
      <w:r>
        <w:t>An interest in visual arts and culture, committed to supporting its accessibility through public engagement.</w:t>
      </w:r>
    </w:p>
    <w:p w14:paraId="5143D511" w14:textId="04D423EC" w:rsidR="006A7B57" w:rsidRDefault="006A7B57" w:rsidP="006A7B57">
      <w:pPr>
        <w:pStyle w:val="ListParagraph"/>
        <w:numPr>
          <w:ilvl w:val="0"/>
          <w:numId w:val="3"/>
        </w:numPr>
      </w:pPr>
      <w:r>
        <w:t>An interest in the latest digital trends that could enhance content interaction and user experience</w:t>
      </w:r>
      <w:r w:rsidR="00FC06EF">
        <w:t>.</w:t>
      </w:r>
    </w:p>
    <w:p w14:paraId="3251C55E" w14:textId="77777777" w:rsidR="006A7B57" w:rsidRDefault="006A7B57" w:rsidP="006A7B57">
      <w:pPr>
        <w:pStyle w:val="ListParagraph"/>
        <w:numPr>
          <w:ilvl w:val="0"/>
          <w:numId w:val="3"/>
        </w:numPr>
      </w:pPr>
      <w:r>
        <w:t xml:space="preserve">Excellent written and spoken English, with the ability to present complex issues clearly and tailor to both technical and non-specialist audiences through accessible narrative descriptions / explanations of data-led content </w:t>
      </w:r>
    </w:p>
    <w:p w14:paraId="060D78F9" w14:textId="77777777" w:rsidR="006A7B57" w:rsidRDefault="006A7B57" w:rsidP="006A7B57">
      <w:pPr>
        <w:pStyle w:val="ListParagraph"/>
        <w:numPr>
          <w:ilvl w:val="0"/>
          <w:numId w:val="3"/>
        </w:numPr>
      </w:pPr>
      <w:r>
        <w:t>Strong ability to communicate messages from data (for example in clear, easily understood visualisations, infographics, charts etc)</w:t>
      </w:r>
    </w:p>
    <w:p w14:paraId="4DE6A96B" w14:textId="77777777" w:rsidR="006A7B57" w:rsidRDefault="006A7B57" w:rsidP="006A7B57">
      <w:pPr>
        <w:pStyle w:val="ListParagraph"/>
        <w:numPr>
          <w:ilvl w:val="0"/>
          <w:numId w:val="3"/>
        </w:numPr>
      </w:pPr>
      <w:r>
        <w:t xml:space="preserve">Degree or equivalent qualification in creative media, media production or a related subject </w:t>
      </w:r>
    </w:p>
    <w:p w14:paraId="24FE5A38" w14:textId="77777777" w:rsidR="006A7B57" w:rsidRDefault="006A7B57" w:rsidP="006A7B57">
      <w:pPr>
        <w:pStyle w:val="ListParagraph"/>
        <w:numPr>
          <w:ilvl w:val="0"/>
          <w:numId w:val="3"/>
        </w:numPr>
      </w:pPr>
      <w:r>
        <w:t xml:space="preserve">Imaginative and able to think outside the box </w:t>
      </w:r>
    </w:p>
    <w:p w14:paraId="4CD7E2D8" w14:textId="2069E052" w:rsidR="006A7B57" w:rsidRDefault="006A7B57" w:rsidP="006A7B57">
      <w:pPr>
        <w:pStyle w:val="ListParagraph"/>
        <w:numPr>
          <w:ilvl w:val="0"/>
          <w:numId w:val="3"/>
        </w:numPr>
      </w:pPr>
      <w:r>
        <w:t xml:space="preserve">Flexible and willing to adapt to external factors as they arise </w:t>
      </w:r>
    </w:p>
    <w:p w14:paraId="18CF6416" w14:textId="77777777" w:rsidR="009A0232" w:rsidRDefault="009A0232" w:rsidP="009A0232"/>
    <w:p w14:paraId="112663C5" w14:textId="77777777" w:rsidR="006A7B57" w:rsidRDefault="006A7B57" w:rsidP="006A7B57"/>
    <w:p w14:paraId="074C6A30" w14:textId="54DCD823" w:rsidR="00E024A4" w:rsidRDefault="00E024A4"/>
    <w:p w14:paraId="375C8A30" w14:textId="0667F244" w:rsidR="006A7B57" w:rsidRDefault="006A7B57"/>
    <w:p w14:paraId="5CC5D991" w14:textId="2D3878BA" w:rsidR="006A7B57" w:rsidRDefault="006A7B57"/>
    <w:p w14:paraId="3475DBBD" w14:textId="7FE9D152" w:rsidR="006A7B57" w:rsidRDefault="006A7B57" w:rsidP="006A7B57">
      <w:r w:rsidRPr="006A7B57">
        <w:rPr>
          <w:b/>
          <w:bCs/>
        </w:rPr>
        <w:t>Contractual details:</w:t>
      </w:r>
    </w:p>
    <w:p w14:paraId="2B3FCCEB" w14:textId="6C9F72DB" w:rsidR="006A7B57" w:rsidRDefault="006A7B57" w:rsidP="006A7B57">
      <w:r>
        <w:t>Start date: Flexible from</w:t>
      </w:r>
      <w:r w:rsidR="00FC06EF">
        <w:t xml:space="preserve"> </w:t>
      </w:r>
      <w:r w:rsidR="009A0232">
        <w:t xml:space="preserve">May </w:t>
      </w:r>
      <w:r w:rsidR="00FC06EF">
        <w:t>1</w:t>
      </w:r>
      <w:r w:rsidR="009A0232">
        <w:t>st</w:t>
      </w:r>
      <w:r w:rsidR="00FC06EF">
        <w:t xml:space="preserve"> </w:t>
      </w:r>
      <w:r>
        <w:t>(remote working available)</w:t>
      </w:r>
    </w:p>
    <w:p w14:paraId="49A52185" w14:textId="72086B14" w:rsidR="006A7B57" w:rsidRDefault="006A7B57" w:rsidP="006A7B57">
      <w:r>
        <w:t>Location: Asylum Artist Studios, 24a Darlington street, Wolverhampton, WV1 4HW</w:t>
      </w:r>
      <w:r w:rsidR="00FC06EF">
        <w:t xml:space="preserve"> and 3 School Street, Wolverhampton, WV1 4LF</w:t>
      </w:r>
    </w:p>
    <w:p w14:paraId="5F03D676" w14:textId="77777777" w:rsidR="006A7B57" w:rsidRDefault="006A7B57" w:rsidP="006A7B57"/>
    <w:p w14:paraId="1ABA6E07" w14:textId="6720B6E8" w:rsidR="006A7B57" w:rsidRDefault="006A7B57" w:rsidP="006A7B57">
      <w:r>
        <w:t xml:space="preserve">Length: 1 month </w:t>
      </w:r>
      <w:r w:rsidR="009A0232">
        <w:t>f</w:t>
      </w:r>
      <w:r>
        <w:t>reelance</w:t>
      </w:r>
      <w:r w:rsidR="009A0232">
        <w:t xml:space="preserve"> and flexible hours.</w:t>
      </w:r>
    </w:p>
    <w:p w14:paraId="2ADDB298" w14:textId="67F85072" w:rsidR="006A7B57" w:rsidRDefault="006A7B57" w:rsidP="006A7B57">
      <w:r>
        <w:t xml:space="preserve">Salary: </w:t>
      </w:r>
      <w:r w:rsidR="00FC06EF">
        <w:t>£</w:t>
      </w:r>
      <w:r>
        <w:t>1</w:t>
      </w:r>
      <w:r w:rsidR="00FC06EF">
        <w:t xml:space="preserve">6 </w:t>
      </w:r>
      <w:r>
        <w:t>per hr.</w:t>
      </w:r>
    </w:p>
    <w:p w14:paraId="60E8EC92" w14:textId="52B20290" w:rsidR="006A7B57" w:rsidRDefault="006A7B57" w:rsidP="006A7B57">
      <w:r>
        <w:t xml:space="preserve">Hours: </w:t>
      </w:r>
      <w:r w:rsidR="00FC06EF">
        <w:t>62.5</w:t>
      </w:r>
    </w:p>
    <w:p w14:paraId="653A1B4B" w14:textId="77777777" w:rsidR="006A7B57" w:rsidRDefault="006A7B57" w:rsidP="006A7B57"/>
    <w:p w14:paraId="105C0701" w14:textId="481021A3" w:rsidR="006A7B57" w:rsidRPr="006A7B57" w:rsidRDefault="006A7B57" w:rsidP="006A7B57">
      <w:pPr>
        <w:rPr>
          <w:b/>
          <w:bCs/>
        </w:rPr>
      </w:pPr>
      <w:r w:rsidRPr="006A7B57">
        <w:rPr>
          <w:b/>
          <w:bCs/>
        </w:rPr>
        <w:t>Application details</w:t>
      </w:r>
    </w:p>
    <w:p w14:paraId="5B3AD51A" w14:textId="1696659C" w:rsidR="006A7B57" w:rsidRDefault="006A7B57" w:rsidP="006A7B57">
      <w:r>
        <w:t>Your CV (no more than two pages) and covering letter, which should detail your skills and evidence of experience and how it relates to the</w:t>
      </w:r>
      <w:r w:rsidR="009A0232">
        <w:t xml:space="preserve"> post,</w:t>
      </w:r>
      <w:r>
        <w:t xml:space="preserve"> should be emailed to: Hannah Taylor (Director) at info@theasylumartgallery.com, quoting ref: Creative Media </w:t>
      </w:r>
      <w:r w:rsidR="009A0232">
        <w:t>Position</w:t>
      </w:r>
      <w:r>
        <w:t xml:space="preserve"> in the email subject line. </w:t>
      </w:r>
    </w:p>
    <w:p w14:paraId="7B0E37BC" w14:textId="50C6A118" w:rsidR="006A7B57" w:rsidRDefault="006A7B57" w:rsidP="006A7B57">
      <w:r>
        <w:t xml:space="preserve">Closing date: </w:t>
      </w:r>
      <w:r w:rsidR="009A0232">
        <w:t>16</w:t>
      </w:r>
      <w:r>
        <w:t>th A</w:t>
      </w:r>
      <w:r w:rsidR="009A0232">
        <w:t>pril</w:t>
      </w:r>
      <w:r>
        <w:t xml:space="preserve"> 202</w:t>
      </w:r>
      <w:r w:rsidR="009A0232">
        <w:t>1</w:t>
      </w:r>
    </w:p>
    <w:p w14:paraId="6B7D19B6" w14:textId="77777777" w:rsidR="006A7B57" w:rsidRDefault="006A7B57" w:rsidP="006A7B57"/>
    <w:p w14:paraId="3950430B" w14:textId="289CBF76" w:rsidR="006A7B57" w:rsidRDefault="006A7B57" w:rsidP="006A7B57">
      <w:r>
        <w:t xml:space="preserve">First interviews: w/c </w:t>
      </w:r>
      <w:r w:rsidR="009A0232">
        <w:t>19</w:t>
      </w:r>
      <w:r w:rsidR="009A0232" w:rsidRPr="009A0232">
        <w:rPr>
          <w:vertAlign w:val="superscript"/>
        </w:rPr>
        <w:t>th</w:t>
      </w:r>
      <w:r w:rsidR="009A0232">
        <w:t xml:space="preserve"> April</w:t>
      </w:r>
      <w:r>
        <w:t xml:space="preserve"> 202</w:t>
      </w:r>
      <w:r w:rsidR="009A0232">
        <w:t>1</w:t>
      </w:r>
      <w:r>
        <w:t xml:space="preserve"> </w:t>
      </w:r>
    </w:p>
    <w:p w14:paraId="5728D470" w14:textId="77777777" w:rsidR="006A7B57" w:rsidRDefault="006A7B57" w:rsidP="006A7B57"/>
    <w:p w14:paraId="6A7C445F" w14:textId="22A8974B" w:rsidR="006A7B57" w:rsidRPr="006A7B57" w:rsidRDefault="006A7B57" w:rsidP="006A7B57">
      <w:pPr>
        <w:rPr>
          <w:b/>
          <w:bCs/>
        </w:rPr>
      </w:pPr>
      <w:r w:rsidRPr="006A7B57">
        <w:rPr>
          <w:b/>
          <w:bCs/>
        </w:rPr>
        <w:t>We welcome applications from all sections of the community.</w:t>
      </w:r>
    </w:p>
    <w:sectPr w:rsidR="006A7B57" w:rsidRPr="006A7B57" w:rsidSect="009B7F12">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9990B" w14:textId="77777777" w:rsidR="00AF0722" w:rsidRDefault="00AF0722" w:rsidP="009B7F12">
      <w:pPr>
        <w:spacing w:after="0" w:line="240" w:lineRule="auto"/>
      </w:pPr>
      <w:r>
        <w:separator/>
      </w:r>
    </w:p>
  </w:endnote>
  <w:endnote w:type="continuationSeparator" w:id="0">
    <w:p w14:paraId="480C223E" w14:textId="77777777" w:rsidR="00AF0722" w:rsidRDefault="00AF0722" w:rsidP="009B7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porate S Expert BQ">
    <w:panose1 w:val="020005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F7A8F" w14:textId="77777777" w:rsidR="00AF0722" w:rsidRDefault="00AF0722" w:rsidP="009B7F12">
      <w:pPr>
        <w:spacing w:after="0" w:line="240" w:lineRule="auto"/>
      </w:pPr>
      <w:r>
        <w:separator/>
      </w:r>
    </w:p>
  </w:footnote>
  <w:footnote w:type="continuationSeparator" w:id="0">
    <w:p w14:paraId="3B4D2563" w14:textId="77777777" w:rsidR="00AF0722" w:rsidRDefault="00AF0722" w:rsidP="009B7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1E2E" w14:textId="30B3306D" w:rsidR="009B7F12" w:rsidRPr="009B7F12" w:rsidRDefault="007761BC">
    <w:pPr>
      <w:pStyle w:val="Header"/>
      <w:rPr>
        <w:rFonts w:ascii="Corporate S Expert BQ" w:hAnsi="Corporate S Expert BQ"/>
      </w:rPr>
    </w:pPr>
    <w:r>
      <w:rPr>
        <w:noProof/>
        <w:lang w:eastAsia="en-GB"/>
      </w:rPr>
      <w:drawing>
        <wp:anchor distT="0" distB="0" distL="114300" distR="114300" simplePos="0" relativeHeight="251660288" behindDoc="0" locked="0" layoutInCell="1" allowOverlap="1" wp14:anchorId="65558BCE" wp14:editId="614CC30A">
          <wp:simplePos x="0" y="0"/>
          <wp:positionH relativeFrom="margin">
            <wp:posOffset>19050</wp:posOffset>
          </wp:positionH>
          <wp:positionV relativeFrom="paragraph">
            <wp:posOffset>-201930</wp:posOffset>
          </wp:positionV>
          <wp:extent cx="800100" cy="800100"/>
          <wp:effectExtent l="0" t="0" r="0" b="0"/>
          <wp:wrapThrough wrapText="bothSides">
            <wp:wrapPolygon edited="0">
              <wp:start x="6171" y="0"/>
              <wp:lineTo x="0" y="3600"/>
              <wp:lineTo x="0" y="14400"/>
              <wp:lineTo x="514" y="16971"/>
              <wp:lineTo x="5657" y="21086"/>
              <wp:lineTo x="6171" y="21086"/>
              <wp:lineTo x="21086" y="21086"/>
              <wp:lineTo x="21086" y="3600"/>
              <wp:lineTo x="14914" y="0"/>
              <wp:lineTo x="617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0100" cy="800100"/>
                  </a:xfrm>
                  <a:prstGeom prst="rect">
                    <a:avLst/>
                  </a:prstGeom>
                </pic:spPr>
              </pic:pic>
            </a:graphicData>
          </a:graphic>
          <wp14:sizeRelH relativeFrom="page">
            <wp14:pctWidth>0</wp14:pctWidth>
          </wp14:sizeRelH>
          <wp14:sizeRelV relativeFrom="page">
            <wp14:pctHeight>0</wp14:pctHeight>
          </wp14:sizeRelV>
        </wp:anchor>
      </w:drawing>
    </w:r>
    <w:r w:rsidR="009B7F12">
      <w:rPr>
        <w:noProof/>
        <w:lang w:eastAsia="en-GB"/>
      </w:rPr>
      <mc:AlternateContent>
        <mc:Choice Requires="wps">
          <w:drawing>
            <wp:anchor distT="45720" distB="45720" distL="114300" distR="114300" simplePos="0" relativeHeight="251659264" behindDoc="0" locked="0" layoutInCell="1" allowOverlap="1" wp14:anchorId="376B4DB4" wp14:editId="37B7293A">
              <wp:simplePos x="0" y="0"/>
              <wp:positionH relativeFrom="page">
                <wp:posOffset>5267325</wp:posOffset>
              </wp:positionH>
              <wp:positionV relativeFrom="paragraph">
                <wp:posOffset>-335280</wp:posOffset>
              </wp:positionV>
              <wp:extent cx="219075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1404620"/>
                      </a:xfrm>
                      <a:prstGeom prst="rect">
                        <a:avLst/>
                      </a:prstGeom>
                      <a:solidFill>
                        <a:srgbClr val="FFFFFF"/>
                      </a:solidFill>
                      <a:ln w="9525">
                        <a:noFill/>
                        <a:miter lim="800000"/>
                        <a:headEnd/>
                        <a:tailEnd/>
                      </a:ln>
                    </wps:spPr>
                    <wps:txbx>
                      <w:txbxContent>
                        <w:p w14:paraId="0F59AC39" w14:textId="043972AE" w:rsidR="009B7F12" w:rsidRPr="00FC06EF" w:rsidRDefault="007761BC" w:rsidP="009B7F12">
                          <w:pPr>
                            <w:spacing w:after="0" w:line="240" w:lineRule="auto"/>
                            <w:jc w:val="both"/>
                            <w:rPr>
                              <w:rFonts w:ascii="Arial" w:hAnsi="Arial" w:cs="Arial"/>
                              <w:b/>
                              <w:szCs w:val="20"/>
                            </w:rPr>
                          </w:pPr>
                          <w:r w:rsidRPr="00FC06EF">
                            <w:rPr>
                              <w:rFonts w:ascii="Arial" w:hAnsi="Arial" w:cs="Arial"/>
                              <w:b/>
                              <w:szCs w:val="20"/>
                            </w:rPr>
                            <w:t>T</w:t>
                          </w:r>
                          <w:r w:rsidR="009B7F12" w:rsidRPr="00FC06EF">
                            <w:rPr>
                              <w:rFonts w:ascii="Arial" w:hAnsi="Arial" w:cs="Arial"/>
                              <w:b/>
                              <w:szCs w:val="20"/>
                            </w:rPr>
                            <w:t xml:space="preserve">he </w:t>
                          </w:r>
                          <w:r w:rsidRPr="00FC06EF">
                            <w:rPr>
                              <w:rFonts w:ascii="Arial" w:hAnsi="Arial" w:cs="Arial"/>
                              <w:b/>
                              <w:szCs w:val="20"/>
                            </w:rPr>
                            <w:t>A</w:t>
                          </w:r>
                          <w:r w:rsidR="009B7F12" w:rsidRPr="00FC06EF">
                            <w:rPr>
                              <w:rFonts w:ascii="Arial" w:hAnsi="Arial" w:cs="Arial"/>
                              <w:b/>
                              <w:szCs w:val="20"/>
                            </w:rPr>
                            <w:t xml:space="preserve">sylum </w:t>
                          </w:r>
                          <w:r w:rsidRPr="00FC06EF">
                            <w:rPr>
                              <w:rFonts w:ascii="Arial" w:hAnsi="Arial" w:cs="Arial"/>
                              <w:b/>
                              <w:szCs w:val="20"/>
                            </w:rPr>
                            <w:t>A</w:t>
                          </w:r>
                          <w:r w:rsidR="009B7F12" w:rsidRPr="00FC06EF">
                            <w:rPr>
                              <w:rFonts w:ascii="Arial" w:hAnsi="Arial" w:cs="Arial"/>
                              <w:b/>
                              <w:szCs w:val="20"/>
                            </w:rPr>
                            <w:t xml:space="preserve">rt </w:t>
                          </w:r>
                          <w:r w:rsidRPr="00FC06EF">
                            <w:rPr>
                              <w:rFonts w:ascii="Arial" w:hAnsi="Arial" w:cs="Arial"/>
                              <w:b/>
                              <w:szCs w:val="20"/>
                            </w:rPr>
                            <w:t>G</w:t>
                          </w:r>
                          <w:r w:rsidR="009B7F12" w:rsidRPr="00FC06EF">
                            <w:rPr>
                              <w:rFonts w:ascii="Arial" w:hAnsi="Arial" w:cs="Arial"/>
                              <w:b/>
                              <w:szCs w:val="20"/>
                            </w:rPr>
                            <w:t xml:space="preserve">allery </w:t>
                          </w:r>
                          <w:r w:rsidRPr="00FC06EF">
                            <w:rPr>
                              <w:rFonts w:ascii="Arial" w:hAnsi="Arial" w:cs="Arial"/>
                              <w:b/>
                              <w:szCs w:val="20"/>
                            </w:rPr>
                            <w:t>LTD</w:t>
                          </w:r>
                          <w:r w:rsidR="009B7F12" w:rsidRPr="00FC06EF">
                            <w:rPr>
                              <w:rFonts w:ascii="Arial" w:hAnsi="Arial" w:cs="Arial"/>
                              <w:b/>
                              <w:szCs w:val="20"/>
                            </w:rPr>
                            <w:t xml:space="preserve"> &amp;</w:t>
                          </w:r>
                        </w:p>
                        <w:p w14:paraId="7E30B635" w14:textId="4B2103AA" w:rsidR="009B7F12" w:rsidRPr="00FC06EF" w:rsidRDefault="007761BC" w:rsidP="009B7F12">
                          <w:pPr>
                            <w:spacing w:after="0" w:line="240" w:lineRule="auto"/>
                            <w:jc w:val="both"/>
                            <w:rPr>
                              <w:rFonts w:ascii="Arial" w:hAnsi="Arial" w:cs="Arial"/>
                              <w:b/>
                              <w:szCs w:val="20"/>
                            </w:rPr>
                          </w:pPr>
                          <w:r w:rsidRPr="00FC06EF">
                            <w:rPr>
                              <w:rFonts w:ascii="Arial" w:hAnsi="Arial" w:cs="Arial"/>
                              <w:b/>
                              <w:szCs w:val="20"/>
                            </w:rPr>
                            <w:t>A</w:t>
                          </w:r>
                          <w:r w:rsidR="009B7F12" w:rsidRPr="00FC06EF">
                            <w:rPr>
                              <w:rFonts w:ascii="Arial" w:hAnsi="Arial" w:cs="Arial"/>
                              <w:b/>
                              <w:szCs w:val="20"/>
                            </w:rPr>
                            <w:t xml:space="preserve">sylum </w:t>
                          </w:r>
                          <w:r w:rsidRPr="00FC06EF">
                            <w:rPr>
                              <w:rFonts w:ascii="Arial" w:hAnsi="Arial" w:cs="Arial"/>
                              <w:b/>
                              <w:szCs w:val="20"/>
                            </w:rPr>
                            <w:t>A</w:t>
                          </w:r>
                          <w:r w:rsidR="009B7F12" w:rsidRPr="00FC06EF">
                            <w:rPr>
                              <w:rFonts w:ascii="Arial" w:hAnsi="Arial" w:cs="Arial"/>
                              <w:b/>
                              <w:szCs w:val="20"/>
                            </w:rPr>
                            <w:t xml:space="preserve">rtist </w:t>
                          </w:r>
                          <w:r w:rsidRPr="00FC06EF">
                            <w:rPr>
                              <w:rFonts w:ascii="Arial" w:hAnsi="Arial" w:cs="Arial"/>
                              <w:b/>
                              <w:szCs w:val="20"/>
                            </w:rPr>
                            <w:t>Q</w:t>
                          </w:r>
                          <w:r w:rsidR="009B7F12" w:rsidRPr="00FC06EF">
                            <w:rPr>
                              <w:rFonts w:ascii="Arial" w:hAnsi="Arial" w:cs="Arial"/>
                              <w:b/>
                              <w:szCs w:val="20"/>
                            </w:rPr>
                            <w:t xml:space="preserve">uarter </w:t>
                          </w:r>
                          <w:r w:rsidRPr="00FC06EF">
                            <w:rPr>
                              <w:rFonts w:ascii="Arial" w:hAnsi="Arial" w:cs="Arial"/>
                              <w:b/>
                              <w:szCs w:val="20"/>
                            </w:rPr>
                            <w:t>CIC</w:t>
                          </w:r>
                          <w:r w:rsidR="009B7F12" w:rsidRPr="00FC06EF">
                            <w:rPr>
                              <w:rFonts w:ascii="Arial" w:hAnsi="Arial" w:cs="Arial"/>
                              <w:b/>
                              <w:szCs w:val="20"/>
                            </w:rPr>
                            <w:t xml:space="preserve"> </w:t>
                          </w:r>
                        </w:p>
                        <w:p w14:paraId="2DCB159A" w14:textId="77777777" w:rsidR="009B7F12" w:rsidRPr="007761BC" w:rsidRDefault="009B7F12" w:rsidP="009B7F12">
                          <w:pPr>
                            <w:spacing w:after="0" w:line="240" w:lineRule="auto"/>
                            <w:jc w:val="both"/>
                            <w:rPr>
                              <w:rFonts w:ascii="Arial" w:hAnsi="Arial" w:cs="Arial"/>
                              <w:sz w:val="20"/>
                            </w:rPr>
                          </w:pPr>
                          <w:r w:rsidRPr="007761BC">
                            <w:rPr>
                              <w:rFonts w:ascii="Arial" w:hAnsi="Arial" w:cs="Arial"/>
                              <w:sz w:val="20"/>
                            </w:rPr>
                            <w:t xml:space="preserve">24a Darlington street, </w:t>
                          </w:r>
                        </w:p>
                        <w:p w14:paraId="630882A5" w14:textId="77777777" w:rsidR="009B7F12" w:rsidRPr="007761BC" w:rsidRDefault="009B7F12" w:rsidP="009B7F12">
                          <w:pPr>
                            <w:spacing w:after="0" w:line="240" w:lineRule="auto"/>
                            <w:jc w:val="both"/>
                            <w:rPr>
                              <w:rFonts w:ascii="Arial" w:hAnsi="Arial" w:cs="Arial"/>
                              <w:sz w:val="20"/>
                            </w:rPr>
                          </w:pPr>
                          <w:r w:rsidRPr="007761BC">
                            <w:rPr>
                              <w:rFonts w:ascii="Arial" w:hAnsi="Arial" w:cs="Arial"/>
                              <w:sz w:val="20"/>
                            </w:rPr>
                            <w:t>Wolverhampton, WV1 4HW</w:t>
                          </w:r>
                        </w:p>
                        <w:p w14:paraId="5888DBA4" w14:textId="77777777" w:rsidR="009B7F12" w:rsidRPr="007761BC" w:rsidRDefault="00AF0722" w:rsidP="009B7F12">
                          <w:pPr>
                            <w:spacing w:after="0" w:line="240" w:lineRule="auto"/>
                            <w:jc w:val="both"/>
                            <w:rPr>
                              <w:rFonts w:ascii="Arial" w:hAnsi="Arial" w:cs="Arial"/>
                              <w:color w:val="000000" w:themeColor="text1"/>
                              <w:sz w:val="20"/>
                            </w:rPr>
                          </w:pPr>
                          <w:hyperlink r:id="rId2" w:history="1">
                            <w:r w:rsidR="009B7F12" w:rsidRPr="007761BC">
                              <w:rPr>
                                <w:rStyle w:val="Hyperlink"/>
                                <w:rFonts w:ascii="Arial" w:hAnsi="Arial" w:cs="Arial"/>
                                <w:color w:val="000000" w:themeColor="text1"/>
                                <w:sz w:val="20"/>
                                <w:u w:val="none"/>
                              </w:rPr>
                              <w:t>Info@theasylumartgallery.com</w:t>
                            </w:r>
                          </w:hyperlink>
                        </w:p>
                        <w:p w14:paraId="155F0B68" w14:textId="77777777" w:rsidR="009B7F12" w:rsidRPr="007761BC" w:rsidRDefault="00AF0722" w:rsidP="009B7F12">
                          <w:pPr>
                            <w:spacing w:after="0" w:line="240" w:lineRule="auto"/>
                            <w:jc w:val="both"/>
                            <w:rPr>
                              <w:rFonts w:ascii="Arial" w:hAnsi="Arial" w:cs="Arial"/>
                              <w:color w:val="000000" w:themeColor="text1"/>
                              <w:sz w:val="20"/>
                            </w:rPr>
                          </w:pPr>
                          <w:hyperlink r:id="rId3" w:history="1">
                            <w:r w:rsidR="009B7F12" w:rsidRPr="007761BC">
                              <w:rPr>
                                <w:rStyle w:val="Hyperlink"/>
                                <w:rFonts w:ascii="Arial" w:hAnsi="Arial" w:cs="Arial"/>
                                <w:color w:val="000000" w:themeColor="text1"/>
                                <w:sz w:val="20"/>
                                <w:u w:val="none"/>
                              </w:rPr>
                              <w:t>www.theasylumartgallery.com</w:t>
                            </w:r>
                          </w:hyperlink>
                        </w:p>
                        <w:p w14:paraId="7A454CAD" w14:textId="77777777" w:rsidR="009B7F12" w:rsidRPr="009B7F12" w:rsidRDefault="009B7F12" w:rsidP="009B7F12">
                          <w:pPr>
                            <w:spacing w:after="0" w:line="240" w:lineRule="auto"/>
                            <w:rPr>
                              <w:rFonts w:ascii="Corporate S Expert BQ" w:hAnsi="Corporate S Expert BQ"/>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6B4DB4" id="_x0000_t202" coordsize="21600,21600" o:spt="202" path="m,l,21600r21600,l21600,xe">
              <v:stroke joinstyle="miter"/>
              <v:path gradientshapeok="t" o:connecttype="rect"/>
            </v:shapetype>
            <v:shape id="Text Box 2" o:spid="_x0000_s1026" type="#_x0000_t202" style="position:absolute;margin-left:414.75pt;margin-top:-26.4pt;width:172.5pt;height:110.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Hy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xSpfLjDEMVbM8/lVmbqXserlunU+fBagSVzU1GHzEzw7&#10;3vsQ6bDqJSW+5kHJdieVShu3b7bKkSNDo+zSSBW8SVOGDDVdLcpFQjYQ7ycPaRnQyErqml7ncUzW&#10;inJ8Mm1KCUyqaY1MlDnpEyWZxAljM2JiFK2B9hmVcjAZFj8YLnpwvykZ0Kw19b8OzAlK1BeDaq+K&#10;+Ty6O23miyVKQ9xlpLmMMMMRqqaBkmm5DelHJB3sLXZlJ5Ner0xOXNGEScbTh4kuv9ynrNdvvfkD&#10;AAD//wMAUEsDBBQABgAIAAAAIQCauQ9C4QAAAAwBAAAPAAAAZHJzL2Rvd25yZXYueG1sTI/BTsMw&#10;EETvSPyDtUjcWqdRU0KIU1VUXDggUZDg6MZOHBGvLdtNw9+zPdHb7s5o9k29ne3IJh3i4FDAapkB&#10;09g6NWAv4PPjZVECi0mikqNDLeBXR9g2tze1rJQ747ueDqlnFIKxkgJMSr7iPLZGWxmXzmskrXPB&#10;ykRr6LkK8kzhduR5lm24lQPSByO9fja6/TmcrIAvawa1D2/fnRqn/Wu3K/wcvBD3d/PuCVjSc/o3&#10;wwWf0KEhpqM7oYpsFFDmjwVZBSyKnDpcHKuHNZ2ONG3KNfCm5tclmj8AAAD//wMAUEsBAi0AFAAG&#10;AAgAAAAhALaDOJL+AAAA4QEAABMAAAAAAAAAAAAAAAAAAAAAAFtDb250ZW50X1R5cGVzXS54bWxQ&#10;SwECLQAUAAYACAAAACEAOP0h/9YAAACUAQAACwAAAAAAAAAAAAAAAAAvAQAAX3JlbHMvLnJlbHNQ&#10;SwECLQAUAAYACAAAACEAK04B8iACAAAeBAAADgAAAAAAAAAAAAAAAAAuAgAAZHJzL2Uyb0RvYy54&#10;bWxQSwECLQAUAAYACAAAACEAmrkPQuEAAAAMAQAADwAAAAAAAAAAAAAAAAB6BAAAZHJzL2Rvd25y&#10;ZXYueG1sUEsFBgAAAAAEAAQA8wAAAIgFAAAAAA==&#10;" stroked="f">
              <v:textbox style="mso-fit-shape-to-text:t">
                <w:txbxContent>
                  <w:p w14:paraId="0F59AC39" w14:textId="043972AE" w:rsidR="009B7F12" w:rsidRPr="00FC06EF" w:rsidRDefault="007761BC" w:rsidP="009B7F12">
                    <w:pPr>
                      <w:spacing w:after="0" w:line="240" w:lineRule="auto"/>
                      <w:jc w:val="both"/>
                      <w:rPr>
                        <w:rFonts w:ascii="Arial" w:hAnsi="Arial" w:cs="Arial"/>
                        <w:b/>
                        <w:szCs w:val="20"/>
                      </w:rPr>
                    </w:pPr>
                    <w:r w:rsidRPr="00FC06EF">
                      <w:rPr>
                        <w:rFonts w:ascii="Arial" w:hAnsi="Arial" w:cs="Arial"/>
                        <w:b/>
                        <w:szCs w:val="20"/>
                      </w:rPr>
                      <w:t>T</w:t>
                    </w:r>
                    <w:r w:rsidR="009B7F12" w:rsidRPr="00FC06EF">
                      <w:rPr>
                        <w:rFonts w:ascii="Arial" w:hAnsi="Arial" w:cs="Arial"/>
                        <w:b/>
                        <w:szCs w:val="20"/>
                      </w:rPr>
                      <w:t xml:space="preserve">he </w:t>
                    </w:r>
                    <w:r w:rsidRPr="00FC06EF">
                      <w:rPr>
                        <w:rFonts w:ascii="Arial" w:hAnsi="Arial" w:cs="Arial"/>
                        <w:b/>
                        <w:szCs w:val="20"/>
                      </w:rPr>
                      <w:t>A</w:t>
                    </w:r>
                    <w:r w:rsidR="009B7F12" w:rsidRPr="00FC06EF">
                      <w:rPr>
                        <w:rFonts w:ascii="Arial" w:hAnsi="Arial" w:cs="Arial"/>
                        <w:b/>
                        <w:szCs w:val="20"/>
                      </w:rPr>
                      <w:t xml:space="preserve">sylum </w:t>
                    </w:r>
                    <w:r w:rsidRPr="00FC06EF">
                      <w:rPr>
                        <w:rFonts w:ascii="Arial" w:hAnsi="Arial" w:cs="Arial"/>
                        <w:b/>
                        <w:szCs w:val="20"/>
                      </w:rPr>
                      <w:t>A</w:t>
                    </w:r>
                    <w:r w:rsidR="009B7F12" w:rsidRPr="00FC06EF">
                      <w:rPr>
                        <w:rFonts w:ascii="Arial" w:hAnsi="Arial" w:cs="Arial"/>
                        <w:b/>
                        <w:szCs w:val="20"/>
                      </w:rPr>
                      <w:t xml:space="preserve">rt </w:t>
                    </w:r>
                    <w:r w:rsidRPr="00FC06EF">
                      <w:rPr>
                        <w:rFonts w:ascii="Arial" w:hAnsi="Arial" w:cs="Arial"/>
                        <w:b/>
                        <w:szCs w:val="20"/>
                      </w:rPr>
                      <w:t>G</w:t>
                    </w:r>
                    <w:r w:rsidR="009B7F12" w:rsidRPr="00FC06EF">
                      <w:rPr>
                        <w:rFonts w:ascii="Arial" w:hAnsi="Arial" w:cs="Arial"/>
                        <w:b/>
                        <w:szCs w:val="20"/>
                      </w:rPr>
                      <w:t xml:space="preserve">allery </w:t>
                    </w:r>
                    <w:r w:rsidRPr="00FC06EF">
                      <w:rPr>
                        <w:rFonts w:ascii="Arial" w:hAnsi="Arial" w:cs="Arial"/>
                        <w:b/>
                        <w:szCs w:val="20"/>
                      </w:rPr>
                      <w:t>LTD</w:t>
                    </w:r>
                    <w:r w:rsidR="009B7F12" w:rsidRPr="00FC06EF">
                      <w:rPr>
                        <w:rFonts w:ascii="Arial" w:hAnsi="Arial" w:cs="Arial"/>
                        <w:b/>
                        <w:szCs w:val="20"/>
                      </w:rPr>
                      <w:t xml:space="preserve"> &amp;</w:t>
                    </w:r>
                  </w:p>
                  <w:p w14:paraId="7E30B635" w14:textId="4B2103AA" w:rsidR="009B7F12" w:rsidRPr="00FC06EF" w:rsidRDefault="007761BC" w:rsidP="009B7F12">
                    <w:pPr>
                      <w:spacing w:after="0" w:line="240" w:lineRule="auto"/>
                      <w:jc w:val="both"/>
                      <w:rPr>
                        <w:rFonts w:ascii="Arial" w:hAnsi="Arial" w:cs="Arial"/>
                        <w:b/>
                        <w:szCs w:val="20"/>
                      </w:rPr>
                    </w:pPr>
                    <w:r w:rsidRPr="00FC06EF">
                      <w:rPr>
                        <w:rFonts w:ascii="Arial" w:hAnsi="Arial" w:cs="Arial"/>
                        <w:b/>
                        <w:szCs w:val="20"/>
                      </w:rPr>
                      <w:t>A</w:t>
                    </w:r>
                    <w:r w:rsidR="009B7F12" w:rsidRPr="00FC06EF">
                      <w:rPr>
                        <w:rFonts w:ascii="Arial" w:hAnsi="Arial" w:cs="Arial"/>
                        <w:b/>
                        <w:szCs w:val="20"/>
                      </w:rPr>
                      <w:t xml:space="preserve">sylum </w:t>
                    </w:r>
                    <w:r w:rsidRPr="00FC06EF">
                      <w:rPr>
                        <w:rFonts w:ascii="Arial" w:hAnsi="Arial" w:cs="Arial"/>
                        <w:b/>
                        <w:szCs w:val="20"/>
                      </w:rPr>
                      <w:t>A</w:t>
                    </w:r>
                    <w:r w:rsidR="009B7F12" w:rsidRPr="00FC06EF">
                      <w:rPr>
                        <w:rFonts w:ascii="Arial" w:hAnsi="Arial" w:cs="Arial"/>
                        <w:b/>
                        <w:szCs w:val="20"/>
                      </w:rPr>
                      <w:t xml:space="preserve">rtist </w:t>
                    </w:r>
                    <w:r w:rsidRPr="00FC06EF">
                      <w:rPr>
                        <w:rFonts w:ascii="Arial" w:hAnsi="Arial" w:cs="Arial"/>
                        <w:b/>
                        <w:szCs w:val="20"/>
                      </w:rPr>
                      <w:t>Q</w:t>
                    </w:r>
                    <w:r w:rsidR="009B7F12" w:rsidRPr="00FC06EF">
                      <w:rPr>
                        <w:rFonts w:ascii="Arial" w:hAnsi="Arial" w:cs="Arial"/>
                        <w:b/>
                        <w:szCs w:val="20"/>
                      </w:rPr>
                      <w:t xml:space="preserve">uarter </w:t>
                    </w:r>
                    <w:r w:rsidRPr="00FC06EF">
                      <w:rPr>
                        <w:rFonts w:ascii="Arial" w:hAnsi="Arial" w:cs="Arial"/>
                        <w:b/>
                        <w:szCs w:val="20"/>
                      </w:rPr>
                      <w:t>CIC</w:t>
                    </w:r>
                    <w:r w:rsidR="009B7F12" w:rsidRPr="00FC06EF">
                      <w:rPr>
                        <w:rFonts w:ascii="Arial" w:hAnsi="Arial" w:cs="Arial"/>
                        <w:b/>
                        <w:szCs w:val="20"/>
                      </w:rPr>
                      <w:t xml:space="preserve"> </w:t>
                    </w:r>
                  </w:p>
                  <w:p w14:paraId="2DCB159A" w14:textId="77777777" w:rsidR="009B7F12" w:rsidRPr="007761BC" w:rsidRDefault="009B7F12" w:rsidP="009B7F12">
                    <w:pPr>
                      <w:spacing w:after="0" w:line="240" w:lineRule="auto"/>
                      <w:jc w:val="both"/>
                      <w:rPr>
                        <w:rFonts w:ascii="Arial" w:hAnsi="Arial" w:cs="Arial"/>
                        <w:sz w:val="20"/>
                      </w:rPr>
                    </w:pPr>
                    <w:r w:rsidRPr="007761BC">
                      <w:rPr>
                        <w:rFonts w:ascii="Arial" w:hAnsi="Arial" w:cs="Arial"/>
                        <w:sz w:val="20"/>
                      </w:rPr>
                      <w:t xml:space="preserve">24a Darlington street, </w:t>
                    </w:r>
                  </w:p>
                  <w:p w14:paraId="630882A5" w14:textId="77777777" w:rsidR="009B7F12" w:rsidRPr="007761BC" w:rsidRDefault="009B7F12" w:rsidP="009B7F12">
                    <w:pPr>
                      <w:spacing w:after="0" w:line="240" w:lineRule="auto"/>
                      <w:jc w:val="both"/>
                      <w:rPr>
                        <w:rFonts w:ascii="Arial" w:hAnsi="Arial" w:cs="Arial"/>
                        <w:sz w:val="20"/>
                      </w:rPr>
                    </w:pPr>
                    <w:r w:rsidRPr="007761BC">
                      <w:rPr>
                        <w:rFonts w:ascii="Arial" w:hAnsi="Arial" w:cs="Arial"/>
                        <w:sz w:val="20"/>
                      </w:rPr>
                      <w:t>Wolverhampton, WV1 4HW</w:t>
                    </w:r>
                  </w:p>
                  <w:p w14:paraId="5888DBA4" w14:textId="77777777" w:rsidR="009B7F12" w:rsidRPr="007761BC" w:rsidRDefault="00AF0722" w:rsidP="009B7F12">
                    <w:pPr>
                      <w:spacing w:after="0" w:line="240" w:lineRule="auto"/>
                      <w:jc w:val="both"/>
                      <w:rPr>
                        <w:rFonts w:ascii="Arial" w:hAnsi="Arial" w:cs="Arial"/>
                        <w:color w:val="000000" w:themeColor="text1"/>
                        <w:sz w:val="20"/>
                      </w:rPr>
                    </w:pPr>
                    <w:hyperlink r:id="rId4" w:history="1">
                      <w:r w:rsidR="009B7F12" w:rsidRPr="007761BC">
                        <w:rPr>
                          <w:rStyle w:val="Hyperlink"/>
                          <w:rFonts w:ascii="Arial" w:hAnsi="Arial" w:cs="Arial"/>
                          <w:color w:val="000000" w:themeColor="text1"/>
                          <w:sz w:val="20"/>
                          <w:u w:val="none"/>
                        </w:rPr>
                        <w:t>Info@theasylumartgallery.com</w:t>
                      </w:r>
                    </w:hyperlink>
                  </w:p>
                  <w:p w14:paraId="155F0B68" w14:textId="77777777" w:rsidR="009B7F12" w:rsidRPr="007761BC" w:rsidRDefault="00AF0722" w:rsidP="009B7F12">
                    <w:pPr>
                      <w:spacing w:after="0" w:line="240" w:lineRule="auto"/>
                      <w:jc w:val="both"/>
                      <w:rPr>
                        <w:rFonts w:ascii="Arial" w:hAnsi="Arial" w:cs="Arial"/>
                        <w:color w:val="000000" w:themeColor="text1"/>
                        <w:sz w:val="20"/>
                      </w:rPr>
                    </w:pPr>
                    <w:hyperlink r:id="rId5" w:history="1">
                      <w:r w:rsidR="009B7F12" w:rsidRPr="007761BC">
                        <w:rPr>
                          <w:rStyle w:val="Hyperlink"/>
                          <w:rFonts w:ascii="Arial" w:hAnsi="Arial" w:cs="Arial"/>
                          <w:color w:val="000000" w:themeColor="text1"/>
                          <w:sz w:val="20"/>
                          <w:u w:val="none"/>
                        </w:rPr>
                        <w:t>www.theasylumartgallery.com</w:t>
                      </w:r>
                    </w:hyperlink>
                  </w:p>
                  <w:p w14:paraId="7A454CAD" w14:textId="77777777" w:rsidR="009B7F12" w:rsidRPr="009B7F12" w:rsidRDefault="009B7F12" w:rsidP="009B7F12">
                    <w:pPr>
                      <w:spacing w:after="0" w:line="240" w:lineRule="auto"/>
                      <w:rPr>
                        <w:rFonts w:ascii="Corporate S Expert BQ" w:hAnsi="Corporate S Expert BQ"/>
                        <w:sz w:val="20"/>
                      </w:rPr>
                    </w:pP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6028"/>
    <w:multiLevelType w:val="hybridMultilevel"/>
    <w:tmpl w:val="67102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B562A2"/>
    <w:multiLevelType w:val="hybridMultilevel"/>
    <w:tmpl w:val="60867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0C4011"/>
    <w:multiLevelType w:val="hybridMultilevel"/>
    <w:tmpl w:val="F82C6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F12"/>
    <w:rsid w:val="0042421A"/>
    <w:rsid w:val="006A7B57"/>
    <w:rsid w:val="007761BC"/>
    <w:rsid w:val="007D793A"/>
    <w:rsid w:val="009A0232"/>
    <w:rsid w:val="009B7F12"/>
    <w:rsid w:val="00AF0722"/>
    <w:rsid w:val="00CD66BE"/>
    <w:rsid w:val="00E024A4"/>
    <w:rsid w:val="00E02CB5"/>
    <w:rsid w:val="00FC0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8EE73F"/>
  <w15:chartTrackingRefBased/>
  <w15:docId w15:val="{3146406F-3AFA-4308-B252-596BC588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B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F12"/>
  </w:style>
  <w:style w:type="paragraph" w:styleId="Footer">
    <w:name w:val="footer"/>
    <w:basedOn w:val="Normal"/>
    <w:link w:val="FooterChar"/>
    <w:uiPriority w:val="99"/>
    <w:unhideWhenUsed/>
    <w:rsid w:val="009B7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F12"/>
  </w:style>
  <w:style w:type="character" w:styleId="Hyperlink">
    <w:name w:val="Hyperlink"/>
    <w:basedOn w:val="DefaultParagraphFont"/>
    <w:uiPriority w:val="99"/>
    <w:unhideWhenUsed/>
    <w:rsid w:val="009B7F12"/>
    <w:rPr>
      <w:color w:val="0563C1" w:themeColor="hyperlink"/>
      <w:u w:val="single"/>
    </w:rPr>
  </w:style>
  <w:style w:type="paragraph" w:styleId="ListParagraph">
    <w:name w:val="List Paragraph"/>
    <w:basedOn w:val="Normal"/>
    <w:uiPriority w:val="34"/>
    <w:qFormat/>
    <w:rsid w:val="006A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theasylumartgallery.com" TargetMode="External"/><Relationship Id="rId2" Type="http://schemas.openxmlformats.org/officeDocument/2006/relationships/hyperlink" Target="mailto:Info@theasylumartgallery.com" TargetMode="External"/><Relationship Id="rId1" Type="http://schemas.openxmlformats.org/officeDocument/2006/relationships/image" Target="media/image1.png"/><Relationship Id="rId5" Type="http://schemas.openxmlformats.org/officeDocument/2006/relationships/hyperlink" Target="http://www.theasylumartgallery.com" TargetMode="External"/><Relationship Id="rId4" Type="http://schemas.openxmlformats.org/officeDocument/2006/relationships/hyperlink" Target="mailto:Info@theasylumart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Hannah</cp:lastModifiedBy>
  <cp:revision>2</cp:revision>
  <dcterms:created xsi:type="dcterms:W3CDTF">2021-04-01T13:53:00Z</dcterms:created>
  <dcterms:modified xsi:type="dcterms:W3CDTF">2021-04-01T13:53:00Z</dcterms:modified>
</cp:coreProperties>
</file>